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5A8" w:rsidRDefault="00CD05A8" w:rsidP="00CD05A8">
      <w:pPr>
        <w:spacing w:after="0" w:line="360" w:lineRule="auto"/>
        <w:ind w:firstLine="708"/>
        <w:jc w:val="both"/>
        <w:rPr>
          <w:rFonts w:ascii="Arial" w:eastAsia="Bookman Old Style" w:hAnsi="Arial" w:cs="Arial"/>
          <w:b/>
          <w:sz w:val="24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0288" behindDoc="0" locked="0" layoutInCell="1" allowOverlap="1" wp14:anchorId="75C1495C" wp14:editId="13284E41">
            <wp:simplePos x="0" y="0"/>
            <wp:positionH relativeFrom="column">
              <wp:posOffset>4590415</wp:posOffset>
            </wp:positionH>
            <wp:positionV relativeFrom="paragraph">
              <wp:posOffset>-179070</wp:posOffset>
            </wp:positionV>
            <wp:extent cx="1308100" cy="434975"/>
            <wp:effectExtent l="0" t="0" r="6350" b="0"/>
            <wp:wrapNone/>
            <wp:docPr id="5" name="0 Imag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 Imagen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76"/>
                    <a:stretch/>
                  </pic:blipFill>
                  <pic:spPr bwMode="auto">
                    <a:xfrm>
                      <a:off x="0" y="0"/>
                      <a:ext cx="1308100" cy="434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5448CBDF" wp14:editId="07C206A0">
            <wp:simplePos x="0" y="0"/>
            <wp:positionH relativeFrom="column">
              <wp:posOffset>-295275</wp:posOffset>
            </wp:positionH>
            <wp:positionV relativeFrom="paragraph">
              <wp:posOffset>-276225</wp:posOffset>
            </wp:positionV>
            <wp:extent cx="1761913" cy="548428"/>
            <wp:effectExtent l="0" t="0" r="0" b="0"/>
            <wp:wrapNone/>
            <wp:docPr id="4" name="0 Imag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 Imagen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1913" cy="548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05A8" w:rsidRDefault="00CD05A8" w:rsidP="00CD05A8">
      <w:pPr>
        <w:spacing w:after="0" w:line="360" w:lineRule="auto"/>
        <w:ind w:firstLine="708"/>
        <w:jc w:val="both"/>
        <w:rPr>
          <w:rFonts w:ascii="Arial" w:eastAsia="Bookman Old Style" w:hAnsi="Arial" w:cs="Arial"/>
          <w:b/>
          <w:sz w:val="24"/>
        </w:rPr>
      </w:pPr>
    </w:p>
    <w:p w:rsidR="00CD05A8" w:rsidRPr="00EB1F48" w:rsidRDefault="00EB1F48" w:rsidP="00EB1F48">
      <w:pPr>
        <w:spacing w:after="0" w:line="360" w:lineRule="auto"/>
        <w:ind w:firstLine="708"/>
        <w:jc w:val="center"/>
        <w:rPr>
          <w:rFonts w:ascii="Arial" w:eastAsia="Bookman Old Style" w:hAnsi="Arial" w:cs="Arial"/>
          <w:b/>
          <w:sz w:val="28"/>
        </w:rPr>
      </w:pPr>
      <w:r w:rsidRPr="00EB1F48">
        <w:rPr>
          <w:rFonts w:ascii="Arial" w:eastAsia="Bookman Old Style" w:hAnsi="Arial" w:cs="Arial"/>
          <w:b/>
          <w:sz w:val="28"/>
        </w:rPr>
        <w:t>Defensa y Acompañamiento Jurídico Para el Bienestar de los Pueblos Indígenas y Afromexicano.</w:t>
      </w:r>
    </w:p>
    <w:p w:rsidR="00EB1F48" w:rsidRDefault="00EB1F48" w:rsidP="00CD05A8">
      <w:pPr>
        <w:spacing w:after="0" w:line="360" w:lineRule="auto"/>
        <w:ind w:firstLine="708"/>
        <w:jc w:val="both"/>
        <w:rPr>
          <w:rFonts w:ascii="Arial" w:eastAsia="Bookman Old Style" w:hAnsi="Arial" w:cs="Arial"/>
          <w:b/>
          <w:sz w:val="24"/>
        </w:rPr>
      </w:pPr>
      <w:bookmarkStart w:id="0" w:name="_GoBack"/>
      <w:bookmarkEnd w:id="0"/>
    </w:p>
    <w:p w:rsidR="00EB1F48" w:rsidRDefault="00EB1F48" w:rsidP="00CD05A8">
      <w:pPr>
        <w:spacing w:after="0" w:line="360" w:lineRule="auto"/>
        <w:ind w:firstLine="708"/>
        <w:jc w:val="both"/>
        <w:rPr>
          <w:rFonts w:ascii="Arial" w:eastAsia="Bookman Old Style" w:hAnsi="Arial" w:cs="Arial"/>
          <w:b/>
          <w:sz w:val="24"/>
        </w:rPr>
      </w:pPr>
    </w:p>
    <w:p w:rsidR="00CD05A8" w:rsidRPr="00EF16DB" w:rsidRDefault="00CD05A8" w:rsidP="00CD05A8">
      <w:pPr>
        <w:spacing w:after="0" w:line="360" w:lineRule="auto"/>
        <w:ind w:firstLine="708"/>
        <w:jc w:val="both"/>
        <w:rPr>
          <w:rFonts w:ascii="Arial" w:eastAsia="Bookman Old Style" w:hAnsi="Arial" w:cs="Arial"/>
          <w:b/>
          <w:sz w:val="24"/>
        </w:rPr>
      </w:pPr>
      <w:r w:rsidRPr="00EF16DB">
        <w:rPr>
          <w:rFonts w:ascii="Arial" w:eastAsia="Bookman Old Style" w:hAnsi="Arial" w:cs="Arial"/>
          <w:b/>
          <w:sz w:val="24"/>
        </w:rPr>
        <w:t>Misión</w:t>
      </w:r>
    </w:p>
    <w:p w:rsidR="00CD05A8" w:rsidRPr="00E15FD5" w:rsidRDefault="00CD05A8" w:rsidP="00CD05A8">
      <w:pPr>
        <w:tabs>
          <w:tab w:val="left" w:pos="3583"/>
        </w:tabs>
        <w:spacing w:after="0" w:line="360" w:lineRule="auto"/>
        <w:ind w:left="-170"/>
        <w:jc w:val="both"/>
        <w:rPr>
          <w:rFonts w:ascii="Arial" w:hAnsi="Arial" w:cs="Arial"/>
          <w:sz w:val="24"/>
          <w:szCs w:val="24"/>
        </w:rPr>
      </w:pPr>
      <w:r w:rsidRPr="00E15FD5">
        <w:rPr>
          <w:rFonts w:ascii="Arial" w:hAnsi="Arial" w:cs="Arial"/>
          <w:sz w:val="24"/>
          <w:szCs w:val="24"/>
        </w:rPr>
        <w:t>Impulsar el cumplimiento de los derechos de los pueblos indígenas y afromexicano que propicie su acceso a la jurisdicción del Estado, el fortalecimiento de sus identidades y</w:t>
      </w:r>
      <w:r>
        <w:rPr>
          <w:rFonts w:ascii="Arial" w:hAnsi="Arial" w:cs="Arial"/>
          <w:sz w:val="24"/>
          <w:szCs w:val="24"/>
        </w:rPr>
        <w:t xml:space="preserve"> </w:t>
      </w:r>
      <w:r w:rsidRPr="00E15FD5">
        <w:rPr>
          <w:rFonts w:ascii="Arial" w:hAnsi="Arial" w:cs="Arial"/>
          <w:sz w:val="24"/>
          <w:szCs w:val="24"/>
        </w:rPr>
        <w:t>culturas, así como la reconstrucción del tejido social, con perspectiva intercultural y de género.</w:t>
      </w:r>
    </w:p>
    <w:p w:rsidR="008E7A3F" w:rsidRDefault="008E7A3F" w:rsidP="00CD05A8"/>
    <w:p w:rsidR="00CD05A8" w:rsidRDefault="00CD05A8" w:rsidP="00CD05A8"/>
    <w:p w:rsidR="00CD05A8" w:rsidRPr="00EF16DB" w:rsidRDefault="00CD05A8" w:rsidP="00CD05A8">
      <w:pPr>
        <w:spacing w:after="0" w:line="360" w:lineRule="auto"/>
        <w:ind w:left="-170" w:firstLine="708"/>
        <w:jc w:val="both"/>
        <w:rPr>
          <w:rFonts w:ascii="Arial" w:eastAsia="Bookman Old Style" w:hAnsi="Arial" w:cs="Arial"/>
          <w:b/>
          <w:sz w:val="24"/>
        </w:rPr>
      </w:pPr>
      <w:r>
        <w:rPr>
          <w:rFonts w:ascii="Arial" w:eastAsia="Bookman Old Style" w:hAnsi="Arial" w:cs="Arial"/>
          <w:b/>
          <w:sz w:val="24"/>
        </w:rPr>
        <w:t>Visión</w:t>
      </w:r>
    </w:p>
    <w:p w:rsidR="00CD05A8" w:rsidRPr="008323AF" w:rsidRDefault="00CD05A8" w:rsidP="00CD05A8">
      <w:pPr>
        <w:tabs>
          <w:tab w:val="left" w:pos="3583"/>
        </w:tabs>
        <w:spacing w:after="0" w:line="360" w:lineRule="auto"/>
        <w:ind w:left="-170"/>
        <w:jc w:val="both"/>
        <w:rPr>
          <w:rFonts w:ascii="Arial" w:eastAsia="Bookman Old Style" w:hAnsi="Arial" w:cs="Arial"/>
          <w:sz w:val="24"/>
        </w:rPr>
      </w:pPr>
      <w:r w:rsidRPr="008323AF">
        <w:rPr>
          <w:rFonts w:ascii="Arial" w:eastAsia="Bookman Old Style" w:hAnsi="Arial" w:cs="Arial"/>
          <w:sz w:val="24"/>
        </w:rPr>
        <w:t xml:space="preserve">Ser el programa del Gobierno del Estado que acompañe a los pueblos indígenas y afromexicano en sus procesos de autonomía y libre determinación, </w:t>
      </w:r>
      <w:r>
        <w:rPr>
          <w:rFonts w:ascii="Arial" w:eastAsia="Bookman Old Style" w:hAnsi="Arial" w:cs="Arial"/>
          <w:sz w:val="24"/>
        </w:rPr>
        <w:t>realizando</w:t>
      </w:r>
      <w:r w:rsidRPr="008323AF">
        <w:rPr>
          <w:rFonts w:ascii="Arial" w:eastAsia="Bookman Old Style" w:hAnsi="Arial" w:cs="Arial"/>
          <w:sz w:val="24"/>
        </w:rPr>
        <w:t xml:space="preserve"> acciones conjuntas que fortalezcan sus sistemas normativos</w:t>
      </w:r>
      <w:r>
        <w:rPr>
          <w:rFonts w:ascii="Arial" w:eastAsia="Bookman Old Style" w:hAnsi="Arial" w:cs="Arial"/>
          <w:sz w:val="24"/>
        </w:rPr>
        <w:t>,</w:t>
      </w:r>
      <w:r w:rsidRPr="008323AF">
        <w:rPr>
          <w:rFonts w:ascii="Arial" w:eastAsia="Bookman Old Style" w:hAnsi="Arial" w:cs="Arial"/>
          <w:sz w:val="24"/>
        </w:rPr>
        <w:t xml:space="preserve"> los empodere como </w:t>
      </w:r>
      <w:r>
        <w:rPr>
          <w:rFonts w:ascii="Arial" w:eastAsia="Bookman Old Style" w:hAnsi="Arial" w:cs="Arial"/>
          <w:sz w:val="24"/>
        </w:rPr>
        <w:t xml:space="preserve">sujetos </w:t>
      </w:r>
      <w:r w:rsidRPr="008323AF">
        <w:rPr>
          <w:rFonts w:ascii="Arial" w:eastAsia="Bookman Old Style" w:hAnsi="Arial" w:cs="Arial"/>
          <w:sz w:val="24"/>
        </w:rPr>
        <w:t>de derecho</w:t>
      </w:r>
      <w:r>
        <w:rPr>
          <w:rFonts w:ascii="Arial" w:eastAsia="Bookman Old Style" w:hAnsi="Arial" w:cs="Arial"/>
          <w:sz w:val="24"/>
        </w:rPr>
        <w:t xml:space="preserve"> y detone el desarrollo comunitario.</w:t>
      </w:r>
    </w:p>
    <w:p w:rsidR="00CD05A8" w:rsidRPr="00CD05A8" w:rsidRDefault="00CD05A8" w:rsidP="00CD05A8"/>
    <w:sectPr w:rsidR="00CD05A8" w:rsidRPr="00CD05A8" w:rsidSect="00D33EF2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553" w:rsidRDefault="00520553" w:rsidP="00CD05A8">
      <w:pPr>
        <w:spacing w:after="0" w:line="240" w:lineRule="auto"/>
      </w:pPr>
      <w:r>
        <w:separator/>
      </w:r>
    </w:p>
  </w:endnote>
  <w:endnote w:type="continuationSeparator" w:id="0">
    <w:p w:rsidR="00520553" w:rsidRDefault="00520553" w:rsidP="00CD0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553" w:rsidRDefault="00520553" w:rsidP="00CD05A8">
      <w:pPr>
        <w:spacing w:after="0" w:line="240" w:lineRule="auto"/>
      </w:pPr>
      <w:r>
        <w:separator/>
      </w:r>
    </w:p>
  </w:footnote>
  <w:footnote w:type="continuationSeparator" w:id="0">
    <w:p w:rsidR="00520553" w:rsidRDefault="00520553" w:rsidP="00CD05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5A8"/>
    <w:rsid w:val="00035575"/>
    <w:rsid w:val="00520553"/>
    <w:rsid w:val="008E7A3F"/>
    <w:rsid w:val="00CD05A8"/>
    <w:rsid w:val="00D33EF2"/>
    <w:rsid w:val="00EB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FDF3"/>
  <w15:chartTrackingRefBased/>
  <w15:docId w15:val="{22D633B7-F33C-4731-B156-9F238811F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5A8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05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05A8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D05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05A8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tascon</cp:lastModifiedBy>
  <cp:revision>2</cp:revision>
  <dcterms:created xsi:type="dcterms:W3CDTF">2022-04-07T20:58:00Z</dcterms:created>
  <dcterms:modified xsi:type="dcterms:W3CDTF">2022-05-04T23:46:00Z</dcterms:modified>
</cp:coreProperties>
</file>